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5F6C" w:rsidRDefault="006F5F6C" w:rsidP="006F5F6C">
      <w:pPr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№1: Основные классы неорганических соединений, номенклатура.</w:t>
      </w:r>
    </w:p>
    <w:bookmarkEnd w:id="0"/>
    <w:p w:rsidR="006F5F6C" w:rsidRDefault="006F5F6C" w:rsidP="006F5F6C">
      <w:pPr>
        <w:jc w:val="center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 </w:t>
      </w:r>
    </w:p>
    <w:p w:rsidR="006F5F6C" w:rsidRDefault="006F5F6C" w:rsidP="006F5F6C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Основными классами неорганических соединений являются </w:t>
      </w:r>
      <w:r>
        <w:rPr>
          <w:b/>
          <w:bCs/>
          <w:noProof w:val="0"/>
          <w:szCs w:val="24"/>
          <w:lang w:val="ru-RU"/>
        </w:rPr>
        <w:t>оксиды, кислоты, соли и основания</w:t>
      </w:r>
      <w:r>
        <w:rPr>
          <w:noProof w:val="0"/>
          <w:szCs w:val="24"/>
          <w:lang w:val="ru-RU"/>
        </w:rPr>
        <w:t>.</w:t>
      </w:r>
    </w:p>
    <w:p w:rsidR="006F5F6C" w:rsidRDefault="006F5F6C" w:rsidP="006F5F6C">
      <w:pPr>
        <w:ind w:firstLine="708"/>
        <w:jc w:val="both"/>
        <w:rPr>
          <w:noProof w:val="0"/>
          <w:szCs w:val="24"/>
          <w:lang w:val="ru-RU"/>
        </w:rPr>
      </w:pPr>
    </w:p>
    <w:p w:rsidR="006F5F6C" w:rsidRDefault="006F5F6C" w:rsidP="006F5F6C">
      <w:pPr>
        <w:ind w:firstLine="708"/>
        <w:jc w:val="both"/>
        <w:rPr>
          <w:noProof w:val="0"/>
          <w:szCs w:val="24"/>
          <w:lang w:val="ru-RU"/>
        </w:rPr>
      </w:pPr>
      <w:r>
        <w:rPr>
          <w:b/>
          <w:bCs/>
          <w:i/>
          <w:iCs/>
          <w:noProof w:val="0"/>
          <w:szCs w:val="24"/>
          <w:lang w:val="ru-RU"/>
        </w:rPr>
        <w:t>Оксиды</w:t>
      </w:r>
      <w:r>
        <w:rPr>
          <w:noProof w:val="0"/>
          <w:szCs w:val="24"/>
          <w:lang w:val="ru-RU"/>
        </w:rPr>
        <w:t xml:space="preserve"> представляют собой соединения элементов с кислородом. Оксиды подразделяют </w:t>
      </w:r>
      <w:proofErr w:type="gramStart"/>
      <w:r>
        <w:rPr>
          <w:noProof w:val="0"/>
          <w:szCs w:val="24"/>
          <w:lang w:val="ru-RU"/>
        </w:rPr>
        <w:t>на</w:t>
      </w:r>
      <w:proofErr w:type="gramEnd"/>
      <w:r>
        <w:rPr>
          <w:noProof w:val="0"/>
          <w:szCs w:val="24"/>
          <w:lang w:val="ru-RU"/>
        </w:rPr>
        <w:t xml:space="preserve"> солеобразующие и несолеобразующие. Солеобразующие оксиды делят на основные (образуют соли с кислотами), кислотные (образуют соли с основаниями) и амфотерные (образуют соли как с кислотами, так и с основаниями). Основным оксидам отвечают основания, кислотным – кислоты, а амфотерным – гидраты, которые проявляют как кислотные, так и амфотерные свойства. Кислотные оксиды представляют собой ангидриды кислот (</w:t>
      </w:r>
      <w:r>
        <w:rPr>
          <w:noProof w:val="0"/>
          <w:szCs w:val="24"/>
        </w:rPr>
        <w:t>SO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– серный ангидрид, </w:t>
      </w:r>
      <w:r>
        <w:rPr>
          <w:noProof w:val="0"/>
          <w:szCs w:val="24"/>
        </w:rPr>
        <w:t>N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O</w:t>
      </w:r>
      <w:r>
        <w:rPr>
          <w:noProof w:val="0"/>
          <w:szCs w:val="24"/>
          <w:vertAlign w:val="subscript"/>
          <w:lang w:val="ru-RU"/>
        </w:rPr>
        <w:t>5</w:t>
      </w:r>
      <w:r>
        <w:rPr>
          <w:noProof w:val="0"/>
          <w:szCs w:val="24"/>
          <w:lang w:val="ru-RU"/>
        </w:rPr>
        <w:t xml:space="preserve"> – азотный ангидрид). </w:t>
      </w:r>
      <w:r>
        <w:rPr>
          <w:b/>
          <w:bCs/>
          <w:noProof w:val="0"/>
          <w:szCs w:val="24"/>
          <w:lang w:val="ru-RU"/>
        </w:rPr>
        <w:t>Примеры:</w:t>
      </w:r>
      <w:r>
        <w:rPr>
          <w:noProof w:val="0"/>
          <w:szCs w:val="24"/>
          <w:lang w:val="ru-RU"/>
        </w:rPr>
        <w:t xml:space="preserve"> </w:t>
      </w:r>
      <w:proofErr w:type="gramStart"/>
      <w:r>
        <w:rPr>
          <w:noProof w:val="0"/>
          <w:szCs w:val="24"/>
        </w:rPr>
        <w:t>N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O</w:t>
      </w:r>
      <w:r>
        <w:rPr>
          <w:noProof w:val="0"/>
          <w:szCs w:val="24"/>
          <w:lang w:val="ru-RU"/>
        </w:rPr>
        <w:t xml:space="preserve">, </w:t>
      </w:r>
      <w:r>
        <w:rPr>
          <w:noProof w:val="0"/>
          <w:szCs w:val="24"/>
        </w:rPr>
        <w:t>NO</w:t>
      </w:r>
      <w:r>
        <w:rPr>
          <w:noProof w:val="0"/>
          <w:szCs w:val="24"/>
          <w:lang w:val="ru-RU"/>
        </w:rPr>
        <w:t xml:space="preserve"> - несолеобразующие оксиды; </w:t>
      </w:r>
      <w:r>
        <w:rPr>
          <w:noProof w:val="0"/>
          <w:szCs w:val="24"/>
        </w:rPr>
        <w:t>SO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, </w:t>
      </w:r>
      <w:proofErr w:type="spellStart"/>
      <w:r>
        <w:rPr>
          <w:noProof w:val="0"/>
          <w:szCs w:val="24"/>
        </w:rPr>
        <w:t>SiO</w:t>
      </w:r>
      <w:proofErr w:type="spellEnd"/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- кислотные оксиды; </w:t>
      </w:r>
      <w:proofErr w:type="spellStart"/>
      <w:r>
        <w:rPr>
          <w:noProof w:val="0"/>
          <w:szCs w:val="24"/>
          <w:lang w:val="ru-RU"/>
        </w:rPr>
        <w:t>СаО</w:t>
      </w:r>
      <w:proofErr w:type="spellEnd"/>
      <w:r>
        <w:rPr>
          <w:noProof w:val="0"/>
          <w:szCs w:val="24"/>
          <w:lang w:val="ru-RU"/>
        </w:rPr>
        <w:t>, М</w:t>
      </w:r>
      <w:r>
        <w:rPr>
          <w:noProof w:val="0"/>
          <w:szCs w:val="24"/>
        </w:rPr>
        <w:t>g</w:t>
      </w:r>
      <w:r>
        <w:rPr>
          <w:noProof w:val="0"/>
          <w:szCs w:val="24"/>
          <w:lang w:val="ru-RU"/>
        </w:rPr>
        <w:t>О – основные оксиды и т.д. В настоящее время общепринятой является международная номенклатура оксидов.</w:t>
      </w:r>
      <w:proofErr w:type="gramEnd"/>
      <w:r>
        <w:rPr>
          <w:noProof w:val="0"/>
          <w:szCs w:val="24"/>
          <w:lang w:val="ru-RU"/>
        </w:rPr>
        <w:t xml:space="preserve"> Согласно международной номенклатуре в названии оксида указывается валентность элемента: </w:t>
      </w:r>
      <w:proofErr w:type="gramStart"/>
      <w:r>
        <w:rPr>
          <w:noProof w:val="0"/>
          <w:szCs w:val="24"/>
          <w:lang w:val="ru-RU"/>
        </w:rPr>
        <w:t>С</w:t>
      </w:r>
      <w:proofErr w:type="spellStart"/>
      <w:proofErr w:type="gramEnd"/>
      <w:r>
        <w:rPr>
          <w:noProof w:val="0"/>
          <w:szCs w:val="24"/>
        </w:rPr>
        <w:t>uO</w:t>
      </w:r>
      <w:proofErr w:type="spellEnd"/>
      <w:r>
        <w:rPr>
          <w:noProof w:val="0"/>
          <w:szCs w:val="24"/>
          <w:lang w:val="ru-RU"/>
        </w:rPr>
        <w:t xml:space="preserve"> и </w:t>
      </w:r>
      <w:r>
        <w:rPr>
          <w:noProof w:val="0"/>
          <w:szCs w:val="24"/>
        </w:rPr>
        <w:t>Cu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O</w:t>
      </w:r>
      <w:r>
        <w:rPr>
          <w:noProof w:val="0"/>
          <w:szCs w:val="24"/>
          <w:lang w:val="ru-RU"/>
        </w:rPr>
        <w:t xml:space="preserve"> – оксиды меди [</w:t>
      </w:r>
      <w:r>
        <w:rPr>
          <w:noProof w:val="0"/>
          <w:szCs w:val="24"/>
        </w:rPr>
        <w:t>II</w:t>
      </w:r>
      <w:r>
        <w:rPr>
          <w:noProof w:val="0"/>
          <w:szCs w:val="24"/>
          <w:lang w:val="ru-RU"/>
        </w:rPr>
        <w:t>] и [</w:t>
      </w:r>
      <w:r>
        <w:rPr>
          <w:noProof w:val="0"/>
          <w:szCs w:val="24"/>
        </w:rPr>
        <w:t>III</w:t>
      </w:r>
      <w:r>
        <w:rPr>
          <w:noProof w:val="0"/>
          <w:szCs w:val="24"/>
          <w:lang w:val="ru-RU"/>
        </w:rPr>
        <w:t xml:space="preserve">] соответственно. Существует также русская номенклатура, согласно которой окисью называется единственно возможный оксид элемента, в остальных случаях название дается в соответствии с числом атомов кислорода. Оксиды, в которых элемент проявляет низшую валентность, называются закисями. </w:t>
      </w:r>
      <w:r>
        <w:rPr>
          <w:b/>
          <w:bCs/>
          <w:noProof w:val="0"/>
          <w:szCs w:val="24"/>
          <w:lang w:val="ru-RU"/>
        </w:rPr>
        <w:t>Примеры:</w:t>
      </w:r>
      <w:r>
        <w:rPr>
          <w:noProof w:val="0"/>
          <w:szCs w:val="24"/>
          <w:lang w:val="ru-RU"/>
        </w:rPr>
        <w:t xml:space="preserve"> </w:t>
      </w:r>
      <w:proofErr w:type="spellStart"/>
      <w:proofErr w:type="gramStart"/>
      <w:r>
        <w:rPr>
          <w:noProof w:val="0"/>
          <w:szCs w:val="24"/>
        </w:rPr>
        <w:t>MgO</w:t>
      </w:r>
      <w:proofErr w:type="spellEnd"/>
      <w:r>
        <w:rPr>
          <w:noProof w:val="0"/>
          <w:szCs w:val="24"/>
          <w:lang w:val="ru-RU"/>
        </w:rPr>
        <w:t xml:space="preserve"> – окись магния; </w:t>
      </w:r>
      <w:proofErr w:type="spellStart"/>
      <w:r>
        <w:rPr>
          <w:noProof w:val="0"/>
          <w:szCs w:val="24"/>
        </w:rPr>
        <w:t>NiO</w:t>
      </w:r>
      <w:proofErr w:type="spellEnd"/>
      <w:r>
        <w:rPr>
          <w:noProof w:val="0"/>
          <w:szCs w:val="24"/>
          <w:lang w:val="ru-RU"/>
        </w:rPr>
        <w:t xml:space="preserve"> – одноокись никеля; </w:t>
      </w:r>
      <w:r>
        <w:rPr>
          <w:noProof w:val="0"/>
          <w:szCs w:val="24"/>
        </w:rPr>
        <w:t>Ni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O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 – </w:t>
      </w:r>
      <w:proofErr w:type="spellStart"/>
      <w:r>
        <w:rPr>
          <w:noProof w:val="0"/>
          <w:szCs w:val="24"/>
          <w:lang w:val="ru-RU"/>
        </w:rPr>
        <w:t>полутораокись</w:t>
      </w:r>
      <w:proofErr w:type="spellEnd"/>
      <w:r>
        <w:rPr>
          <w:noProof w:val="0"/>
          <w:szCs w:val="24"/>
          <w:lang w:val="ru-RU"/>
        </w:rPr>
        <w:t xml:space="preserve"> никеля; С</w:t>
      </w:r>
      <w:r>
        <w:rPr>
          <w:noProof w:val="0"/>
          <w:szCs w:val="24"/>
        </w:rPr>
        <w:t>u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О – </w:t>
      </w:r>
      <w:proofErr w:type="spellStart"/>
      <w:r>
        <w:rPr>
          <w:noProof w:val="0"/>
          <w:szCs w:val="24"/>
          <w:lang w:val="ru-RU"/>
        </w:rPr>
        <w:t>полуокись</w:t>
      </w:r>
      <w:proofErr w:type="spellEnd"/>
      <w:r>
        <w:rPr>
          <w:noProof w:val="0"/>
          <w:szCs w:val="24"/>
          <w:lang w:val="ru-RU"/>
        </w:rPr>
        <w:t xml:space="preserve"> меди.</w:t>
      </w:r>
      <w:proofErr w:type="gramEnd"/>
    </w:p>
    <w:p w:rsidR="006F5F6C" w:rsidRDefault="006F5F6C" w:rsidP="006F5F6C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Пероксиды (перекиси) металлов являются солями перекиси водорода Н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>О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и лишь формально относятся к оксидам. </w:t>
      </w:r>
      <w:proofErr w:type="gramStart"/>
      <w:r>
        <w:rPr>
          <w:noProof w:val="0"/>
          <w:szCs w:val="24"/>
          <w:lang w:val="ru-RU"/>
        </w:rPr>
        <w:t xml:space="preserve">Приставка </w:t>
      </w:r>
      <w:r>
        <w:rPr>
          <w:i/>
          <w:iCs/>
          <w:noProof w:val="0"/>
          <w:szCs w:val="24"/>
          <w:lang w:val="ru-RU"/>
        </w:rPr>
        <w:t>пер</w:t>
      </w:r>
      <w:r>
        <w:rPr>
          <w:noProof w:val="0"/>
          <w:szCs w:val="24"/>
          <w:lang w:val="ru-RU"/>
        </w:rPr>
        <w:t xml:space="preserve"> в названии соединений обычно указывает на принадлежность соединения к перекисным, но существуют исключения: соли кислот Н</w:t>
      </w:r>
      <w:proofErr w:type="spellStart"/>
      <w:r>
        <w:rPr>
          <w:noProof w:val="0"/>
          <w:szCs w:val="24"/>
        </w:rPr>
        <w:t>MnO</w:t>
      </w:r>
      <w:proofErr w:type="spellEnd"/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 (перманганаты) и НС</w:t>
      </w:r>
      <w:proofErr w:type="spellStart"/>
      <w:r>
        <w:rPr>
          <w:noProof w:val="0"/>
          <w:szCs w:val="24"/>
        </w:rPr>
        <w:t>lO</w:t>
      </w:r>
      <w:proofErr w:type="spellEnd"/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 (перхлораты) перекисными не являются, а приставка пер в названии этих соединений указывает на максимальную насыщенность соединений кислородом. </w:t>
      </w:r>
      <w:proofErr w:type="gramEnd"/>
    </w:p>
    <w:p w:rsidR="006F5F6C" w:rsidRDefault="006F5F6C" w:rsidP="006F5F6C">
      <w:pPr>
        <w:ind w:firstLine="708"/>
        <w:jc w:val="both"/>
        <w:rPr>
          <w:noProof w:val="0"/>
          <w:szCs w:val="24"/>
          <w:lang w:val="ru-RU"/>
        </w:rPr>
      </w:pPr>
      <w:r>
        <w:rPr>
          <w:b/>
          <w:bCs/>
          <w:i/>
          <w:iCs/>
          <w:noProof w:val="0"/>
          <w:szCs w:val="24"/>
          <w:lang w:val="ru-RU"/>
        </w:rPr>
        <w:t>Гидроксиды (основания)</w:t>
      </w:r>
      <w:r>
        <w:rPr>
          <w:noProof w:val="0"/>
          <w:szCs w:val="24"/>
          <w:lang w:val="ru-RU"/>
        </w:rPr>
        <w:t xml:space="preserve"> классифицируют по их силе (сильные – все щелочи кроме </w:t>
      </w:r>
      <w:r>
        <w:rPr>
          <w:noProof w:val="0"/>
          <w:szCs w:val="24"/>
        </w:rPr>
        <w:t>NH</w:t>
      </w:r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</w:rPr>
        <w:t>OH</w:t>
      </w:r>
      <w:r>
        <w:rPr>
          <w:noProof w:val="0"/>
          <w:szCs w:val="24"/>
          <w:lang w:val="ru-RU"/>
        </w:rPr>
        <w:t xml:space="preserve"> и слабые), а также по растворимости в воде (растворимые – щелочи и нерастворимые). Важнейшими щелочами являются КОН (едкое кали) и </w:t>
      </w:r>
      <w:proofErr w:type="spellStart"/>
      <w:r>
        <w:rPr>
          <w:noProof w:val="0"/>
          <w:szCs w:val="24"/>
        </w:rPr>
        <w:t>NaOH</w:t>
      </w:r>
      <w:proofErr w:type="spellEnd"/>
      <w:r>
        <w:rPr>
          <w:noProof w:val="0"/>
          <w:szCs w:val="24"/>
          <w:lang w:val="ru-RU"/>
        </w:rPr>
        <w:t xml:space="preserve"> (едкий натр).</w:t>
      </w:r>
    </w:p>
    <w:p w:rsidR="006F5F6C" w:rsidRDefault="006F5F6C" w:rsidP="006F5F6C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В состав </w:t>
      </w:r>
      <w:r>
        <w:rPr>
          <w:b/>
          <w:bCs/>
          <w:i/>
          <w:iCs/>
          <w:noProof w:val="0"/>
          <w:szCs w:val="24"/>
          <w:lang w:val="ru-RU"/>
        </w:rPr>
        <w:t>кислот</w:t>
      </w:r>
      <w:r>
        <w:rPr>
          <w:noProof w:val="0"/>
          <w:szCs w:val="24"/>
          <w:lang w:val="ru-RU"/>
        </w:rPr>
        <w:t xml:space="preserve"> входит водород, способный замещаться металлом, а также кислотный остаток. Коэффициент х, отвечающий количеству атомов водорода, а, следовательно, равный валентности кислотного остатка, называют </w:t>
      </w:r>
      <w:proofErr w:type="spellStart"/>
      <w:r>
        <w:rPr>
          <w:noProof w:val="0"/>
          <w:szCs w:val="24"/>
          <w:lang w:val="ru-RU"/>
        </w:rPr>
        <w:t>основностью</w:t>
      </w:r>
      <w:proofErr w:type="spellEnd"/>
      <w:r>
        <w:rPr>
          <w:noProof w:val="0"/>
          <w:szCs w:val="24"/>
          <w:lang w:val="ru-RU"/>
        </w:rPr>
        <w:t xml:space="preserve"> кислоты. Кислоты классифицируют по их силе (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SO</w:t>
      </w:r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, </w:t>
      </w:r>
      <w:r>
        <w:rPr>
          <w:noProof w:val="0"/>
          <w:szCs w:val="24"/>
        </w:rPr>
        <w:t>HNO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 – сильные кислоты; </w:t>
      </w:r>
      <w:r>
        <w:rPr>
          <w:noProof w:val="0"/>
          <w:szCs w:val="24"/>
        </w:rPr>
        <w:t>HCN</w:t>
      </w:r>
      <w:r>
        <w:rPr>
          <w:noProof w:val="0"/>
          <w:szCs w:val="24"/>
          <w:lang w:val="ru-RU"/>
        </w:rPr>
        <w:t xml:space="preserve"> – слабая кислота), </w:t>
      </w:r>
      <w:proofErr w:type="gramStart"/>
      <w:r>
        <w:rPr>
          <w:noProof w:val="0"/>
          <w:szCs w:val="24"/>
          <w:lang w:val="ru-RU"/>
        </w:rPr>
        <w:t>на</w:t>
      </w:r>
      <w:proofErr w:type="gramEnd"/>
      <w:r>
        <w:rPr>
          <w:noProof w:val="0"/>
          <w:szCs w:val="24"/>
          <w:lang w:val="ru-RU"/>
        </w:rPr>
        <w:t xml:space="preserve"> кислородсодержащие (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SO</w:t>
      </w:r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, </w:t>
      </w:r>
      <w:r>
        <w:rPr>
          <w:noProof w:val="0"/>
          <w:szCs w:val="24"/>
        </w:rPr>
        <w:t>HNO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>) и бескислородные (</w:t>
      </w:r>
      <w:r>
        <w:rPr>
          <w:noProof w:val="0"/>
          <w:szCs w:val="24"/>
        </w:rPr>
        <w:t>HCN</w:t>
      </w:r>
      <w:r>
        <w:rPr>
          <w:noProof w:val="0"/>
          <w:szCs w:val="24"/>
          <w:lang w:val="ru-RU"/>
        </w:rPr>
        <w:t xml:space="preserve">, </w:t>
      </w:r>
      <w:r>
        <w:rPr>
          <w:noProof w:val="0"/>
          <w:szCs w:val="24"/>
        </w:rPr>
        <w:t>HI</w:t>
      </w:r>
      <w:r>
        <w:rPr>
          <w:noProof w:val="0"/>
          <w:szCs w:val="24"/>
          <w:lang w:val="ru-RU"/>
        </w:rPr>
        <w:t xml:space="preserve">); а также по </w:t>
      </w:r>
      <w:proofErr w:type="spellStart"/>
      <w:r>
        <w:rPr>
          <w:noProof w:val="0"/>
          <w:szCs w:val="24"/>
          <w:lang w:val="ru-RU"/>
        </w:rPr>
        <w:t>основности</w:t>
      </w:r>
      <w:proofErr w:type="spellEnd"/>
      <w:r>
        <w:rPr>
          <w:noProof w:val="0"/>
          <w:szCs w:val="24"/>
          <w:lang w:val="ru-RU"/>
        </w:rPr>
        <w:t xml:space="preserve"> (х) - </w:t>
      </w:r>
      <w:r>
        <w:rPr>
          <w:noProof w:val="0"/>
          <w:szCs w:val="24"/>
        </w:rPr>
        <w:t>HCN</w:t>
      </w:r>
      <w:r>
        <w:rPr>
          <w:noProof w:val="0"/>
          <w:szCs w:val="24"/>
          <w:lang w:val="ru-RU"/>
        </w:rPr>
        <w:t xml:space="preserve"> – одноосновная кислота, 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SO</w:t>
      </w:r>
      <w:r>
        <w:rPr>
          <w:noProof w:val="0"/>
          <w:szCs w:val="24"/>
          <w:vertAlign w:val="subscript"/>
          <w:lang w:val="ru-RU"/>
        </w:rPr>
        <w:t xml:space="preserve">3 </w:t>
      </w:r>
      <w:r>
        <w:rPr>
          <w:noProof w:val="0"/>
          <w:szCs w:val="24"/>
          <w:lang w:val="ru-RU"/>
        </w:rPr>
        <w:t xml:space="preserve">– двухосновная кислота, 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>Р</w:t>
      </w:r>
      <w:r>
        <w:rPr>
          <w:noProof w:val="0"/>
          <w:szCs w:val="24"/>
        </w:rPr>
        <w:t>O</w:t>
      </w:r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 – трехосновная кислота. Важнейшим свойством кислот является их способность образовывать соли с основаниями. Названия кислот образуют от того элемента, которым образована кислота, при этом названия бескислородных кислот оканчивается словом водород (</w:t>
      </w:r>
      <w:r>
        <w:rPr>
          <w:noProof w:val="0"/>
          <w:szCs w:val="24"/>
        </w:rPr>
        <w:t>HCN</w:t>
      </w:r>
      <w:r>
        <w:rPr>
          <w:noProof w:val="0"/>
          <w:szCs w:val="24"/>
          <w:lang w:val="ru-RU"/>
        </w:rPr>
        <w:t xml:space="preserve"> –</w:t>
      </w:r>
      <w:proofErr w:type="spellStart"/>
      <w:r>
        <w:rPr>
          <w:noProof w:val="0"/>
          <w:szCs w:val="24"/>
          <w:lang w:val="ru-RU"/>
        </w:rPr>
        <w:t>циановодород</w:t>
      </w:r>
      <w:proofErr w:type="spellEnd"/>
      <w:r>
        <w:rPr>
          <w:noProof w:val="0"/>
          <w:szCs w:val="24"/>
          <w:lang w:val="ru-RU"/>
        </w:rPr>
        <w:t xml:space="preserve"> или синильная кислота). Названия кислородсодержащих кислот образуют от того элемента, которым образована кислота, с добавлением слова кислота (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3</w:t>
      </w:r>
      <w:proofErr w:type="spellStart"/>
      <w:r>
        <w:rPr>
          <w:noProof w:val="0"/>
          <w:szCs w:val="24"/>
        </w:rPr>
        <w:t>AsO</w:t>
      </w:r>
      <w:proofErr w:type="spellEnd"/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 – мышьяковая кислота, 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proofErr w:type="spellStart"/>
      <w:r>
        <w:rPr>
          <w:noProof w:val="0"/>
          <w:szCs w:val="24"/>
        </w:rPr>
        <w:t>CrO</w:t>
      </w:r>
      <w:proofErr w:type="spellEnd"/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 – хромовая кислота). В случаях, когда один элемент образует несколько кислот различие между кислотами проявляют в окончаниях названий (на </w:t>
      </w:r>
      <w:proofErr w:type="spellStart"/>
      <w:r>
        <w:rPr>
          <w:i/>
          <w:iCs/>
          <w:noProof w:val="0"/>
          <w:szCs w:val="24"/>
          <w:lang w:val="ru-RU"/>
        </w:rPr>
        <w:t>ная</w:t>
      </w:r>
      <w:proofErr w:type="spellEnd"/>
      <w:r>
        <w:rPr>
          <w:noProof w:val="0"/>
          <w:szCs w:val="24"/>
          <w:lang w:val="ru-RU"/>
        </w:rPr>
        <w:t xml:space="preserve"> или </w:t>
      </w:r>
      <w:proofErr w:type="spellStart"/>
      <w:r>
        <w:rPr>
          <w:i/>
          <w:iCs/>
          <w:noProof w:val="0"/>
          <w:szCs w:val="24"/>
          <w:lang w:val="ru-RU"/>
        </w:rPr>
        <w:t>овая</w:t>
      </w:r>
      <w:proofErr w:type="spellEnd"/>
      <w:r>
        <w:rPr>
          <w:noProof w:val="0"/>
          <w:szCs w:val="24"/>
          <w:lang w:val="ru-RU"/>
        </w:rPr>
        <w:t xml:space="preserve"> оканчиваются названия тех кислот, в которых элемент проявляет наивысшую валентность; на </w:t>
      </w:r>
      <w:r>
        <w:rPr>
          <w:i/>
          <w:iCs/>
          <w:noProof w:val="0"/>
          <w:szCs w:val="24"/>
          <w:lang w:val="ru-RU"/>
        </w:rPr>
        <w:t>истая</w:t>
      </w:r>
      <w:r>
        <w:rPr>
          <w:noProof w:val="0"/>
          <w:szCs w:val="24"/>
          <w:lang w:val="ru-RU"/>
        </w:rPr>
        <w:t xml:space="preserve"> или </w:t>
      </w:r>
      <w:proofErr w:type="spellStart"/>
      <w:r>
        <w:rPr>
          <w:i/>
          <w:iCs/>
          <w:noProof w:val="0"/>
          <w:szCs w:val="24"/>
          <w:lang w:val="ru-RU"/>
        </w:rPr>
        <w:t>овистая</w:t>
      </w:r>
      <w:proofErr w:type="spellEnd"/>
      <w:r>
        <w:rPr>
          <w:noProof w:val="0"/>
          <w:szCs w:val="24"/>
          <w:lang w:val="ru-RU"/>
        </w:rPr>
        <w:t xml:space="preserve"> оканчиваются названия тех кислот, в которых элемент проявляет валентность ниже </w:t>
      </w:r>
      <w:proofErr w:type="gramStart"/>
      <w:r>
        <w:rPr>
          <w:noProof w:val="0"/>
          <w:szCs w:val="24"/>
          <w:lang w:val="ru-RU"/>
        </w:rPr>
        <w:t>максимальной</w:t>
      </w:r>
      <w:proofErr w:type="gramEnd"/>
      <w:r>
        <w:rPr>
          <w:noProof w:val="0"/>
          <w:szCs w:val="24"/>
          <w:lang w:val="ru-RU"/>
        </w:rPr>
        <w:t xml:space="preserve">). </w:t>
      </w:r>
      <w:r>
        <w:rPr>
          <w:b/>
          <w:bCs/>
          <w:noProof w:val="0"/>
          <w:szCs w:val="24"/>
          <w:lang w:val="ru-RU"/>
        </w:rPr>
        <w:t xml:space="preserve">Примеры: </w:t>
      </w:r>
      <w:proofErr w:type="gramStart"/>
      <w:r>
        <w:rPr>
          <w:noProof w:val="0"/>
          <w:szCs w:val="24"/>
        </w:rPr>
        <w:t>HNO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 – азотная кислота, а </w:t>
      </w:r>
      <w:r>
        <w:rPr>
          <w:noProof w:val="0"/>
          <w:szCs w:val="24"/>
        </w:rPr>
        <w:t>HNO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 xml:space="preserve"> - азотистая кислота; 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3</w:t>
      </w:r>
      <w:proofErr w:type="spellStart"/>
      <w:r>
        <w:rPr>
          <w:noProof w:val="0"/>
          <w:szCs w:val="24"/>
        </w:rPr>
        <w:t>AsO</w:t>
      </w:r>
      <w:proofErr w:type="spellEnd"/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 – мышьяковая кислота, а 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3</w:t>
      </w:r>
      <w:proofErr w:type="spellStart"/>
      <w:r>
        <w:rPr>
          <w:noProof w:val="0"/>
          <w:szCs w:val="24"/>
        </w:rPr>
        <w:t>AsO</w:t>
      </w:r>
      <w:proofErr w:type="spellEnd"/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 – мышьяковистая кислота.</w:t>
      </w:r>
      <w:proofErr w:type="gramEnd"/>
      <w:r>
        <w:rPr>
          <w:noProof w:val="0"/>
          <w:szCs w:val="24"/>
          <w:lang w:val="ru-RU"/>
        </w:rPr>
        <w:t xml:space="preserve"> Одному и тому же оксиду могут соответствовать несколько кислот, при этом наиболее богатая водой форма имеет в названии приставку </w:t>
      </w:r>
      <w:proofErr w:type="spellStart"/>
      <w:r>
        <w:rPr>
          <w:noProof w:val="0"/>
          <w:szCs w:val="24"/>
          <w:lang w:val="ru-RU"/>
        </w:rPr>
        <w:t>орто</w:t>
      </w:r>
      <w:proofErr w:type="spellEnd"/>
      <w:r>
        <w:rPr>
          <w:noProof w:val="0"/>
          <w:szCs w:val="24"/>
          <w:lang w:val="ru-RU"/>
        </w:rPr>
        <w:t xml:space="preserve">, а наименее богатая – мета (ортофосфорная кислота 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>Р</w:t>
      </w:r>
      <w:r>
        <w:rPr>
          <w:noProof w:val="0"/>
          <w:szCs w:val="24"/>
        </w:rPr>
        <w:t>O</w:t>
      </w:r>
      <w:r>
        <w:rPr>
          <w:noProof w:val="0"/>
          <w:szCs w:val="24"/>
          <w:vertAlign w:val="subscript"/>
          <w:lang w:val="ru-RU"/>
        </w:rPr>
        <w:t>4</w:t>
      </w:r>
      <w:r>
        <w:rPr>
          <w:noProof w:val="0"/>
          <w:szCs w:val="24"/>
          <w:lang w:val="ru-RU"/>
        </w:rPr>
        <w:t xml:space="preserve"> – на одну молекулу ангидрида Р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>О</w:t>
      </w:r>
      <w:r>
        <w:rPr>
          <w:noProof w:val="0"/>
          <w:szCs w:val="24"/>
          <w:vertAlign w:val="subscript"/>
          <w:lang w:val="ru-RU"/>
        </w:rPr>
        <w:t>5</w:t>
      </w:r>
      <w:r>
        <w:rPr>
          <w:noProof w:val="0"/>
          <w:szCs w:val="24"/>
          <w:lang w:val="ru-RU"/>
        </w:rPr>
        <w:t xml:space="preserve"> приходится три молекулы воды; метафосфорная кислота </w:t>
      </w:r>
      <w:r>
        <w:rPr>
          <w:noProof w:val="0"/>
          <w:szCs w:val="24"/>
        </w:rPr>
        <w:t>H</w:t>
      </w:r>
      <w:r>
        <w:rPr>
          <w:noProof w:val="0"/>
          <w:szCs w:val="24"/>
          <w:lang w:val="ru-RU"/>
        </w:rPr>
        <w:t>Р</w:t>
      </w:r>
      <w:r>
        <w:rPr>
          <w:noProof w:val="0"/>
          <w:szCs w:val="24"/>
        </w:rPr>
        <w:t>O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 – на одну молекулу ангидрида Р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>О</w:t>
      </w:r>
      <w:r>
        <w:rPr>
          <w:noProof w:val="0"/>
          <w:szCs w:val="24"/>
          <w:vertAlign w:val="subscript"/>
          <w:lang w:val="ru-RU"/>
        </w:rPr>
        <w:t>5</w:t>
      </w:r>
      <w:r>
        <w:rPr>
          <w:noProof w:val="0"/>
          <w:szCs w:val="24"/>
          <w:lang w:val="ru-RU"/>
        </w:rPr>
        <w:t xml:space="preserve"> приходится одна молекула воды). Следует также учитывать и то, что ряд кислот имеют исторически сложившиеся названия.</w:t>
      </w:r>
    </w:p>
    <w:p w:rsidR="006F5F6C" w:rsidRDefault="006F5F6C" w:rsidP="006F5F6C">
      <w:pPr>
        <w:ind w:firstLine="708"/>
        <w:jc w:val="both"/>
        <w:rPr>
          <w:noProof w:val="0"/>
          <w:szCs w:val="24"/>
          <w:lang w:val="ru-RU"/>
        </w:rPr>
      </w:pPr>
      <w:r>
        <w:rPr>
          <w:b/>
          <w:bCs/>
          <w:i/>
          <w:iCs/>
          <w:noProof w:val="0"/>
          <w:szCs w:val="24"/>
          <w:lang w:val="ru-RU"/>
        </w:rPr>
        <w:t>Соли</w:t>
      </w:r>
      <w:r>
        <w:rPr>
          <w:noProof w:val="0"/>
          <w:szCs w:val="24"/>
          <w:lang w:val="ru-RU"/>
        </w:rPr>
        <w:t xml:space="preserve"> являются продуктом замещения водорода в кислоте на металл или </w:t>
      </w:r>
      <w:proofErr w:type="spellStart"/>
      <w:r>
        <w:rPr>
          <w:noProof w:val="0"/>
          <w:szCs w:val="24"/>
          <w:lang w:val="ru-RU"/>
        </w:rPr>
        <w:t>гидроксогрупп</w:t>
      </w:r>
      <w:proofErr w:type="spellEnd"/>
      <w:r>
        <w:rPr>
          <w:noProof w:val="0"/>
          <w:szCs w:val="24"/>
          <w:lang w:val="ru-RU"/>
        </w:rPr>
        <w:t xml:space="preserve"> в основании на кислотный остаток. Нормальные (средние) соли получаются при полном замещении; кислые – при неполном замещении водорода кислоты на металл; основные – при неполном замещении </w:t>
      </w:r>
      <w:proofErr w:type="spellStart"/>
      <w:r>
        <w:rPr>
          <w:noProof w:val="0"/>
          <w:szCs w:val="24"/>
          <w:lang w:val="ru-RU"/>
        </w:rPr>
        <w:t>гидроксогрупп</w:t>
      </w:r>
      <w:proofErr w:type="spellEnd"/>
      <w:r>
        <w:rPr>
          <w:noProof w:val="0"/>
          <w:szCs w:val="24"/>
          <w:lang w:val="ru-RU"/>
        </w:rPr>
        <w:t xml:space="preserve"> основания на кислотный остаток. Кислая соль может быть образована только кислотой, </w:t>
      </w:r>
      <w:proofErr w:type="spellStart"/>
      <w:r>
        <w:rPr>
          <w:noProof w:val="0"/>
          <w:szCs w:val="24"/>
          <w:lang w:val="ru-RU"/>
        </w:rPr>
        <w:t>основность</w:t>
      </w:r>
      <w:proofErr w:type="spellEnd"/>
      <w:r>
        <w:rPr>
          <w:noProof w:val="0"/>
          <w:szCs w:val="24"/>
          <w:lang w:val="ru-RU"/>
        </w:rPr>
        <w:t xml:space="preserve"> которой 2 и более, а основная – металлом, заряд которого 2 и более.</w:t>
      </w:r>
    </w:p>
    <w:p w:rsidR="006F5F6C" w:rsidRDefault="006F5F6C" w:rsidP="006F5F6C">
      <w:pPr>
        <w:jc w:val="both"/>
        <w:rPr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 xml:space="preserve">Примеры: </w:t>
      </w:r>
      <w:proofErr w:type="spellStart"/>
      <w:proofErr w:type="gramStart"/>
      <w:r>
        <w:rPr>
          <w:noProof w:val="0"/>
          <w:szCs w:val="24"/>
        </w:rPr>
        <w:t>NaHS</w:t>
      </w:r>
      <w:proofErr w:type="spellEnd"/>
      <w:r>
        <w:rPr>
          <w:noProof w:val="0"/>
          <w:szCs w:val="24"/>
          <w:lang w:val="ru-RU"/>
        </w:rPr>
        <w:t xml:space="preserve">, </w:t>
      </w:r>
      <w:r>
        <w:rPr>
          <w:noProof w:val="0"/>
          <w:szCs w:val="24"/>
        </w:rPr>
        <w:t>KHCO</w:t>
      </w:r>
      <w:r>
        <w:rPr>
          <w:noProof w:val="0"/>
          <w:szCs w:val="24"/>
          <w:vertAlign w:val="subscript"/>
          <w:lang w:val="ru-RU"/>
        </w:rPr>
        <w:t>3</w:t>
      </w:r>
      <w:r>
        <w:rPr>
          <w:noProof w:val="0"/>
          <w:szCs w:val="24"/>
          <w:lang w:val="ru-RU"/>
        </w:rPr>
        <w:t xml:space="preserve"> – кислые соли (гидросульфид натрия и гидрокарбонат натрия); </w:t>
      </w:r>
      <w:proofErr w:type="spellStart"/>
      <w:r>
        <w:rPr>
          <w:noProof w:val="0"/>
          <w:szCs w:val="24"/>
        </w:rPr>
        <w:t>MgOHCl</w:t>
      </w:r>
      <w:proofErr w:type="spellEnd"/>
      <w:r>
        <w:rPr>
          <w:noProof w:val="0"/>
          <w:szCs w:val="24"/>
          <w:lang w:val="ru-RU"/>
        </w:rPr>
        <w:t xml:space="preserve">, </w:t>
      </w:r>
      <w:proofErr w:type="spellStart"/>
      <w:r>
        <w:rPr>
          <w:noProof w:val="0"/>
          <w:szCs w:val="24"/>
        </w:rPr>
        <w:t>CaOHCl</w:t>
      </w:r>
      <w:proofErr w:type="spellEnd"/>
      <w:r>
        <w:rPr>
          <w:noProof w:val="0"/>
          <w:szCs w:val="24"/>
          <w:lang w:val="ru-RU"/>
        </w:rPr>
        <w:t xml:space="preserve"> – основные соли (хлориды </w:t>
      </w:r>
      <w:proofErr w:type="spellStart"/>
      <w:r>
        <w:rPr>
          <w:noProof w:val="0"/>
          <w:szCs w:val="24"/>
          <w:lang w:val="ru-RU"/>
        </w:rPr>
        <w:t>гидроксо</w:t>
      </w:r>
      <w:proofErr w:type="spellEnd"/>
      <w:r>
        <w:rPr>
          <w:noProof w:val="0"/>
          <w:szCs w:val="24"/>
          <w:lang w:val="ru-RU"/>
        </w:rPr>
        <w:t xml:space="preserve"> магния и кальция); </w:t>
      </w:r>
      <w:proofErr w:type="spellStart"/>
      <w:r>
        <w:rPr>
          <w:noProof w:val="0"/>
          <w:szCs w:val="24"/>
        </w:rPr>
        <w:t>NaCl</w:t>
      </w:r>
      <w:proofErr w:type="spellEnd"/>
      <w:r>
        <w:rPr>
          <w:noProof w:val="0"/>
          <w:szCs w:val="24"/>
          <w:lang w:val="ru-RU"/>
        </w:rPr>
        <w:t xml:space="preserve">, </w:t>
      </w:r>
      <w:proofErr w:type="spellStart"/>
      <w:r>
        <w:rPr>
          <w:noProof w:val="0"/>
          <w:szCs w:val="24"/>
        </w:rPr>
        <w:t>CuS</w:t>
      </w:r>
      <w:proofErr w:type="spellEnd"/>
      <w:r>
        <w:rPr>
          <w:noProof w:val="0"/>
          <w:szCs w:val="24"/>
          <w:lang w:val="ru-RU"/>
        </w:rPr>
        <w:t xml:space="preserve"> – нормальные соли (хлорид натрия и сульфид меди).</w:t>
      </w:r>
      <w:proofErr w:type="gramEnd"/>
    </w:p>
    <w:p w:rsidR="006F5F6C" w:rsidRDefault="006F5F6C" w:rsidP="006F5F6C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060"/>
        <w:gridCol w:w="1620"/>
        <w:gridCol w:w="2160"/>
        <w:gridCol w:w="2520"/>
      </w:tblGrid>
      <w:tr w:rsidR="006F5F6C" w:rsidTr="009B313A">
        <w:trPr>
          <w:trHeight w:val="38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Название кислоты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Формула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Пример соли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Название соли</w:t>
            </w:r>
          </w:p>
        </w:tc>
      </w:tr>
      <w:tr w:rsidR="006F5F6C" w:rsidTr="009B313A">
        <w:trPr>
          <w:trHeight w:val="36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Серная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сульфат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34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сернистая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Na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сульфит</w:t>
            </w:r>
            <w:r>
              <w:rPr>
                <w:rFonts w:ascii="Courier New" w:hAnsi="Courier New" w:cs="Courier New"/>
                <w:noProof w:val="0"/>
                <w:szCs w:val="24"/>
              </w:rPr>
              <w:t xml:space="preserve"> Na</w:t>
            </w:r>
          </w:p>
        </w:tc>
      </w:tr>
      <w:tr w:rsidR="006F5F6C" w:rsidTr="009B313A">
        <w:trPr>
          <w:trHeight w:val="18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соляная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HCl</w:t>
            </w:r>
            <w:proofErr w:type="spell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Ca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(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Cl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)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хлорид 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Са</w:t>
            </w:r>
            <w:proofErr w:type="spellEnd"/>
          </w:p>
        </w:tc>
      </w:tr>
      <w:tr w:rsidR="006F5F6C" w:rsidTr="009B313A">
        <w:trPr>
          <w:trHeight w:val="2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иодоводородная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HI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KI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иодид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сероводородная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Na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c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ульфид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</w:t>
            </w:r>
            <w:r>
              <w:rPr>
                <w:rFonts w:ascii="Courier New" w:hAnsi="Courier New" w:cs="Courier New"/>
                <w:noProof w:val="0"/>
                <w:szCs w:val="24"/>
              </w:rPr>
              <w:t>Na</w:t>
            </w:r>
          </w:p>
        </w:tc>
      </w:tr>
      <w:tr w:rsidR="006F5F6C" w:rsidTr="009B313A">
        <w:trPr>
          <w:trHeight w:val="26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азотная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HNO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KNO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нитрат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3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lastRenderedPageBreak/>
              <w:t>азотистая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HNO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NaNO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нитрит </w:t>
            </w:r>
            <w:r>
              <w:rPr>
                <w:rFonts w:ascii="Courier New" w:hAnsi="Courier New" w:cs="Courier New"/>
                <w:noProof w:val="0"/>
                <w:szCs w:val="24"/>
              </w:rPr>
              <w:t>Na</w:t>
            </w:r>
          </w:p>
        </w:tc>
      </w:tr>
      <w:tr w:rsidR="006F5F6C" w:rsidTr="009B313A">
        <w:trPr>
          <w:trHeight w:val="3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ортофосфорная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Р</w:t>
            </w:r>
            <w:r>
              <w:rPr>
                <w:rFonts w:ascii="Courier New" w:hAnsi="Courier New" w:cs="Courier New"/>
                <w:noProof w:val="0"/>
                <w:szCs w:val="24"/>
              </w:rPr>
              <w:t>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Р</w:t>
            </w:r>
            <w:r>
              <w:rPr>
                <w:rFonts w:ascii="Courier New" w:hAnsi="Courier New" w:cs="Courier New"/>
                <w:noProof w:val="0"/>
                <w:szCs w:val="24"/>
              </w:rPr>
              <w:t>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ортофосфат</w:t>
            </w:r>
            <w:proofErr w:type="spellEnd"/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32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хлорная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НС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NaС</w:t>
            </w:r>
            <w:r>
              <w:rPr>
                <w:rFonts w:ascii="Courier New" w:hAnsi="Courier New" w:cs="Courier New"/>
                <w:noProof w:val="0"/>
                <w:szCs w:val="24"/>
              </w:rPr>
              <w:t>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перхлорат 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</w:t>
            </w:r>
            <w:proofErr w:type="spellEnd"/>
          </w:p>
        </w:tc>
      </w:tr>
      <w:tr w:rsidR="006F5F6C" w:rsidTr="009B313A">
        <w:trPr>
          <w:trHeight w:val="34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хлорноватая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ClO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NaС</w:t>
            </w:r>
            <w:r>
              <w:rPr>
                <w:rFonts w:ascii="Courier New" w:hAnsi="Courier New" w:cs="Courier New"/>
                <w:noProof w:val="0"/>
                <w:szCs w:val="24"/>
              </w:rPr>
              <w:t>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хлорат 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</w:t>
            </w:r>
            <w:proofErr w:type="spellEnd"/>
          </w:p>
        </w:tc>
      </w:tr>
      <w:tr w:rsidR="006F5F6C" w:rsidTr="009B313A">
        <w:trPr>
          <w:trHeight w:val="18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хлористая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НC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NaС</w:t>
            </w:r>
            <w:r>
              <w:rPr>
                <w:rFonts w:ascii="Courier New" w:hAnsi="Courier New" w:cs="Courier New"/>
                <w:noProof w:val="0"/>
                <w:szCs w:val="24"/>
              </w:rPr>
              <w:t>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хлорит 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</w:t>
            </w:r>
            <w:proofErr w:type="spellEnd"/>
          </w:p>
        </w:tc>
      </w:tr>
      <w:tr w:rsidR="006F5F6C" w:rsidTr="009B313A">
        <w:trPr>
          <w:trHeight w:val="36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хлорноватистая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НС</w:t>
            </w:r>
            <w:proofErr w:type="spellStart"/>
            <w:proofErr w:type="gramStart"/>
            <w:r>
              <w:rPr>
                <w:rFonts w:ascii="Courier New" w:hAnsi="Courier New" w:cs="Courier New"/>
                <w:noProof w:val="0"/>
                <w:szCs w:val="24"/>
              </w:rPr>
              <w:t>lO</w:t>
            </w:r>
            <w:proofErr w:type="spellEnd"/>
            <w:proofErr w:type="gramEnd"/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NaС</w:t>
            </w:r>
            <w:r>
              <w:rPr>
                <w:rFonts w:ascii="Courier New" w:hAnsi="Courier New" w:cs="Courier New"/>
                <w:noProof w:val="0"/>
                <w:szCs w:val="24"/>
              </w:rPr>
              <w:t>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гипохлорит 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Na</w:t>
            </w:r>
            <w:proofErr w:type="spellEnd"/>
          </w:p>
        </w:tc>
      </w:tr>
      <w:tr w:rsidR="006F5F6C" w:rsidTr="009B313A">
        <w:trPr>
          <w:trHeight w:val="36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кремниевая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vertAlign w:val="subscript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SiO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CaSiO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силикат 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a</w:t>
            </w:r>
            <w:proofErr w:type="spellEnd"/>
            <w:proofErr w:type="gramEnd"/>
          </w:p>
        </w:tc>
      </w:tr>
    </w:tbl>
    <w:p w:rsidR="006F5F6C" w:rsidRDefault="006F5F6C" w:rsidP="006F5F6C">
      <w:pPr>
        <w:jc w:val="center"/>
        <w:rPr>
          <w:noProof w:val="0"/>
          <w:szCs w:val="24"/>
          <w:lang w:val="ru-RU"/>
        </w:rPr>
      </w:pPr>
    </w:p>
    <w:p w:rsidR="006F5F6C" w:rsidRDefault="006F5F6C" w:rsidP="006F5F6C">
      <w:pPr>
        <w:jc w:val="center"/>
        <w:rPr>
          <w:noProof w:val="0"/>
          <w:szCs w:val="24"/>
          <w:lang w:val="ru-RU"/>
        </w:rPr>
      </w:pPr>
    </w:p>
    <w:p w:rsidR="006F5F6C" w:rsidRDefault="006F5F6C" w:rsidP="006F5F6C">
      <w:pPr>
        <w:jc w:val="center"/>
        <w:rPr>
          <w:noProof w:val="0"/>
          <w:szCs w:val="24"/>
          <w:lang w:val="ru-RU"/>
        </w:rPr>
      </w:pPr>
    </w:p>
    <w:p w:rsidR="006F5F6C" w:rsidRDefault="006F5F6C" w:rsidP="006F5F6C">
      <w:pPr>
        <w:jc w:val="center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Продолжение табл.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3060"/>
        <w:gridCol w:w="1620"/>
        <w:gridCol w:w="2160"/>
        <w:gridCol w:w="2520"/>
      </w:tblGrid>
      <w:tr w:rsidR="006F5F6C" w:rsidTr="009B313A">
        <w:trPr>
          <w:trHeight w:val="38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Название кислоты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Формула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Пример соли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Название соли</w:t>
            </w:r>
          </w:p>
        </w:tc>
      </w:tr>
      <w:tr w:rsidR="006F5F6C" w:rsidTr="009B313A">
        <w:trPr>
          <w:trHeight w:val="36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алюминиевая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AlO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AlO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алюминат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34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ортоборная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  <w:r>
              <w:rPr>
                <w:rFonts w:ascii="Courier New" w:hAnsi="Courier New" w:cs="Courier New"/>
                <w:noProof w:val="0"/>
                <w:szCs w:val="24"/>
              </w:rPr>
              <w:t>BO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  <w:r>
              <w:rPr>
                <w:rFonts w:ascii="Courier New" w:hAnsi="Courier New" w:cs="Courier New"/>
                <w:noProof w:val="0"/>
                <w:szCs w:val="24"/>
              </w:rPr>
              <w:t>BO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ортоборат</w:t>
            </w:r>
            <w:proofErr w:type="spellEnd"/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18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18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мышьяковая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180" w:lineRule="atLeast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HAsO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180" w:lineRule="atLeast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KAsO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18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арсенат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2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0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мышьяковистая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0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HAsO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00" w:lineRule="atLeast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KAsO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0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арсениты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24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4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двуфосфорная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40" w:lineRule="atLeast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  <w:r>
              <w:rPr>
                <w:rFonts w:ascii="Courier New" w:hAnsi="Courier New" w:cs="Courier New"/>
                <w:noProof w:val="0"/>
                <w:szCs w:val="24"/>
              </w:rPr>
              <w:t>P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40" w:lineRule="atLeast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  <w:r>
              <w:rPr>
                <w:rFonts w:ascii="Courier New" w:hAnsi="Courier New" w:cs="Courier New"/>
                <w:noProof w:val="0"/>
                <w:szCs w:val="24"/>
              </w:rPr>
              <w:t>P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7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4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дифосфат</w:t>
            </w:r>
            <w:proofErr w:type="spellEnd"/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26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60" w:lineRule="atLeast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угольная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60" w:lineRule="atLeast"/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CO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60" w:lineRule="atLeast"/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CO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spacing w:line="260" w:lineRule="atLeast"/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карбонат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</w:rPr>
              <w:t xml:space="preserve"> 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</w:t>
            </w:r>
            <w:proofErr w:type="gramEnd"/>
          </w:p>
        </w:tc>
      </w:tr>
      <w:tr w:rsidR="006F5F6C" w:rsidTr="009B313A">
        <w:trPr>
          <w:trHeight w:val="3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фосфористая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  <w:r>
              <w:rPr>
                <w:rFonts w:ascii="Courier New" w:hAnsi="Courier New" w:cs="Courier New"/>
                <w:noProof w:val="0"/>
                <w:szCs w:val="24"/>
              </w:rPr>
              <w:t>PO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  <w:r>
              <w:rPr>
                <w:rFonts w:ascii="Courier New" w:hAnsi="Courier New" w:cs="Courier New"/>
                <w:noProof w:val="0"/>
                <w:szCs w:val="24"/>
              </w:rPr>
              <w:t>PO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фосфит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30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фтороводород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HF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KF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фторид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32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хромовая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rO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rO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хромат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  <w:tr w:rsidR="006F5F6C" w:rsidTr="009B313A">
        <w:trPr>
          <w:trHeight w:val="340"/>
          <w:jc w:val="center"/>
        </w:trPr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синильная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Н</w:t>
            </w:r>
            <w:proofErr w:type="gramEnd"/>
            <w:r>
              <w:rPr>
                <w:rFonts w:ascii="Courier New" w:hAnsi="Courier New" w:cs="Courier New"/>
                <w:noProof w:val="0"/>
                <w:szCs w:val="24"/>
              </w:rPr>
              <w:t>CN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K</w:t>
            </w:r>
            <w:r>
              <w:rPr>
                <w:rFonts w:ascii="Courier New" w:hAnsi="Courier New" w:cs="Courier New"/>
                <w:noProof w:val="0"/>
                <w:szCs w:val="24"/>
              </w:rPr>
              <w:t>CN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F6C" w:rsidRDefault="006F5F6C" w:rsidP="009B313A">
            <w:pPr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цианид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proofErr w:type="gramEnd"/>
          </w:p>
        </w:tc>
      </w:tr>
    </w:tbl>
    <w:p w:rsidR="005115C9" w:rsidRDefault="006F5F6C"/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F6C"/>
    <w:rsid w:val="006F5F6C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F6C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F6C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2015-11-11T04:38:00Z</dcterms:created>
  <dcterms:modified xsi:type="dcterms:W3CDTF">2015-11-11T04:38:00Z</dcterms:modified>
</cp:coreProperties>
</file>